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18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8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F728C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25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.08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17.08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.2021. do kraja 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41 49 496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8C243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nikola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 w:rsidR="008C2431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kosutic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AEE" w:rsidRDefault="00697AEE">
      <w:r>
        <w:separator/>
      </w:r>
    </w:p>
  </w:endnote>
  <w:endnote w:type="continuationSeparator" w:id="0">
    <w:p w:rsidR="00697AEE" w:rsidRDefault="0069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AEE" w:rsidRDefault="00697AEE">
      <w:r>
        <w:separator/>
      </w:r>
    </w:p>
  </w:footnote>
  <w:footnote w:type="continuationSeparator" w:id="0">
    <w:p w:rsidR="00697AEE" w:rsidRDefault="00697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148A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4F2AE-314F-4A8F-B072-8CA2F56F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2021-08-04T07:35:00Z</dcterms:created>
  <dcterms:modified xsi:type="dcterms:W3CDTF">2021-08-04T07:35:00Z</dcterms:modified>
</cp:coreProperties>
</file>